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1" w:rsidRPr="00FB6DFF" w:rsidRDefault="008334D1" w:rsidP="008334D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B6DFF">
        <w:rPr>
          <w:rFonts w:ascii="標楷體" w:eastAsia="標楷體" w:hAnsi="標楷體" w:hint="eastAsia"/>
          <w:b/>
          <w:sz w:val="32"/>
          <w:szCs w:val="32"/>
        </w:rPr>
        <w:t>國立臺灣科技大學電子計算機中心電腦教室借用申請單</w:t>
      </w:r>
    </w:p>
    <w:p w:rsidR="008334D1" w:rsidRPr="007E08FE" w:rsidRDefault="006530E8" w:rsidP="006530E8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</w:rPr>
      </w:pPr>
      <w:r w:rsidRPr="007E08FE">
        <w:rPr>
          <w:rFonts w:ascii="標楷體" w:eastAsia="標楷體" w:hAnsi="標楷體" w:hint="eastAsia"/>
        </w:rPr>
        <w:t>109.</w:t>
      </w:r>
      <w:r w:rsidR="00704C98">
        <w:rPr>
          <w:rFonts w:ascii="標楷體" w:eastAsia="標楷體" w:hAnsi="標楷體" w:hint="eastAsia"/>
        </w:rPr>
        <w:t>3</w:t>
      </w:r>
      <w:r w:rsidRPr="007E08FE">
        <w:rPr>
          <w:rFonts w:ascii="標楷體" w:eastAsia="標楷體" w:hAnsi="標楷體" w:hint="eastAsia"/>
        </w:rPr>
        <w:t>.</w:t>
      </w:r>
      <w:r w:rsidR="00BC7EAF">
        <w:rPr>
          <w:rFonts w:ascii="標楷體" w:eastAsia="標楷體" w:hAnsi="標楷體" w:hint="eastAsia"/>
        </w:rPr>
        <w:t>3</w:t>
      </w:r>
      <w:r w:rsidRPr="007E08FE">
        <w:rPr>
          <w:rFonts w:ascii="標楷體" w:eastAsia="標楷體" w:hAnsi="標楷體" w:hint="eastAsia"/>
        </w:rPr>
        <w:t>修訂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573"/>
        <w:gridCol w:w="139"/>
        <w:gridCol w:w="1202"/>
        <w:gridCol w:w="1061"/>
        <w:gridCol w:w="139"/>
        <w:gridCol w:w="856"/>
        <w:gridCol w:w="697"/>
        <w:gridCol w:w="710"/>
        <w:gridCol w:w="1550"/>
        <w:gridCol w:w="496"/>
        <w:gridCol w:w="355"/>
        <w:gridCol w:w="578"/>
        <w:gridCol w:w="1826"/>
      </w:tblGrid>
      <w:tr w:rsidR="00605DED" w:rsidRPr="0009316B" w:rsidTr="00263973">
        <w:trPr>
          <w:jc w:val="center"/>
        </w:trPr>
        <w:tc>
          <w:tcPr>
            <w:tcW w:w="3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申請教室</w:t>
            </w:r>
          </w:p>
        </w:tc>
        <w:tc>
          <w:tcPr>
            <w:tcW w:w="1412" w:type="pct"/>
            <w:gridSpan w:val="5"/>
            <w:tcBorders>
              <w:top w:val="double" w:sz="4" w:space="0" w:color="auto"/>
            </w:tcBorders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RB508</w:t>
            </w:r>
          </w:p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RB509</w:t>
            </w:r>
          </w:p>
        </w:tc>
        <w:tc>
          <w:tcPr>
            <w:tcW w:w="1729" w:type="pct"/>
            <w:gridSpan w:val="4"/>
            <w:tcBorders>
              <w:top w:val="double" w:sz="4" w:space="0" w:color="auto"/>
            </w:tcBorders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RB510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使用人數</w:t>
            </w:r>
          </w:p>
        </w:tc>
        <w:tc>
          <w:tcPr>
            <w:tcW w:w="8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約</w:t>
            </w:r>
            <w:r w:rsidRPr="0009316B">
              <w:rPr>
                <w:rFonts w:ascii="Times New Roman" w:eastAsia="標楷體" w:hAnsi="Times New Roman" w:cs="Times New Roman"/>
              </w:rPr>
              <w:t>_________</w:t>
            </w:r>
            <w:r w:rsidRPr="0009316B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6530E8" w:rsidRPr="0009316B" w:rsidTr="00263973">
        <w:trPr>
          <w:trHeight w:val="1988"/>
          <w:jc w:val="center"/>
        </w:trPr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1412" w:type="pct"/>
            <w:gridSpan w:val="5"/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" w:type="pct"/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內容說明</w:t>
            </w:r>
          </w:p>
        </w:tc>
        <w:tc>
          <w:tcPr>
            <w:tcW w:w="2817" w:type="pct"/>
            <w:gridSpan w:val="7"/>
            <w:tcBorders>
              <w:right w:val="double" w:sz="4" w:space="0" w:color="auto"/>
            </w:tcBorders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是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需要安裝軟體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軟體名稱：</w:t>
            </w:r>
            <w:r w:rsidRPr="0009316B">
              <w:rPr>
                <w:rFonts w:ascii="Times New Roman" w:eastAsia="標楷體" w:hAnsi="Times New Roman" w:cs="Times New Roman"/>
              </w:rPr>
              <w:t>_______________</w:t>
            </w:r>
            <w:r w:rsidRPr="0009316B">
              <w:rPr>
                <w:rFonts w:ascii="Times New Roman" w:eastAsia="標楷體" w:hAnsi="Times New Roman" w:cs="Times New Roman"/>
              </w:rPr>
              <w:t>版本：</w:t>
            </w:r>
            <w:r w:rsidRPr="0009316B">
              <w:rPr>
                <w:rFonts w:ascii="Times New Roman" w:eastAsia="標楷體" w:hAnsi="Times New Roman" w:cs="Times New Roman"/>
              </w:rPr>
              <w:t>___________________</w:t>
            </w:r>
          </w:p>
          <w:p w:rsidR="007E08FE" w:rsidRPr="0009316B" w:rsidRDefault="007E08FE" w:rsidP="007E08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為期符合智慧財產權相關規定，凡委託本中心安裝或自行安裝之軟體，</w:t>
            </w:r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應有合法授權或屬免費自由軟體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，並以教學、行政及研究為目的，</w:t>
            </w:r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請</w:t>
            </w:r>
            <w:proofErr w:type="gramStart"/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隨單附</w:t>
            </w:r>
            <w:proofErr w:type="gramEnd"/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合法授權證明，並於借用前兩</w:t>
            </w:r>
            <w:proofErr w:type="gramStart"/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週</w:t>
            </w:r>
            <w:proofErr w:type="gramEnd"/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提供軟體或自行完成安裝，逾期恕不受理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，如有違反智慧財產權之情事，申請單位須負相關法律責任。</w:t>
            </w:r>
          </w:p>
        </w:tc>
      </w:tr>
      <w:tr w:rsidR="006530E8" w:rsidRPr="0009316B" w:rsidTr="00263973">
        <w:trPr>
          <w:jc w:val="center"/>
        </w:trPr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借用時段</w:t>
            </w:r>
          </w:p>
        </w:tc>
        <w:tc>
          <w:tcPr>
            <w:tcW w:w="3141" w:type="pct"/>
            <w:gridSpan w:val="9"/>
          </w:tcPr>
          <w:p w:rsidR="006530E8" w:rsidRPr="0009316B" w:rsidRDefault="006530E8" w:rsidP="006530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自年月日時分</w:t>
            </w:r>
          </w:p>
          <w:p w:rsidR="006530E8" w:rsidRPr="0009316B" w:rsidRDefault="006530E8" w:rsidP="006530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至年月日時分</w:t>
            </w:r>
          </w:p>
        </w:tc>
        <w:tc>
          <w:tcPr>
            <w:tcW w:w="1476" w:type="pct"/>
            <w:gridSpan w:val="4"/>
            <w:tcBorders>
              <w:right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</w:t>
            </w:r>
            <w:r w:rsidR="00764977" w:rsidRPr="0009316B">
              <w:rPr>
                <w:rFonts w:ascii="Times New Roman" w:eastAsia="標楷體" w:hAnsi="Times New Roman" w:cs="Times New Roman"/>
              </w:rPr>
              <w:t>_________________</w:t>
            </w:r>
            <w:r w:rsidRPr="0009316B">
              <w:rPr>
                <w:rFonts w:ascii="Times New Roman" w:eastAsia="標楷體" w:hAnsi="Times New Roman" w:cs="Times New Roman"/>
              </w:rPr>
              <w:t>時段</w:t>
            </w:r>
          </w:p>
        </w:tc>
      </w:tr>
      <w:tr w:rsidR="006530E8" w:rsidRPr="0009316B" w:rsidTr="00263973">
        <w:trPr>
          <w:jc w:val="center"/>
        </w:trPr>
        <w:tc>
          <w:tcPr>
            <w:tcW w:w="2183" w:type="pct"/>
            <w:gridSpan w:val="7"/>
            <w:tcBorders>
              <w:left w:val="double" w:sz="4" w:space="0" w:color="auto"/>
            </w:tcBorders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本活動有無校外人士參加：</w:t>
            </w: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是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="00C12FE3"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否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由本校單位或學生社團主辦。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由本校單位或學生社團協</w:t>
            </w:r>
            <w:r w:rsidRPr="0009316B">
              <w:rPr>
                <w:rFonts w:ascii="Times New Roman" w:eastAsia="標楷體" w:hAnsi="Times New Roman" w:cs="Times New Roman"/>
              </w:rPr>
              <w:t>(</w:t>
            </w:r>
            <w:r w:rsidRPr="0009316B">
              <w:rPr>
                <w:rFonts w:ascii="Times New Roman" w:eastAsia="標楷體" w:hAnsi="Times New Roman" w:cs="Times New Roman"/>
              </w:rPr>
              <w:t>合</w:t>
            </w:r>
            <w:r w:rsidRPr="0009316B">
              <w:rPr>
                <w:rFonts w:ascii="Times New Roman" w:eastAsia="標楷體" w:hAnsi="Times New Roman" w:cs="Times New Roman"/>
              </w:rPr>
              <w:t>)</w:t>
            </w:r>
            <w:r w:rsidRPr="0009316B">
              <w:rPr>
                <w:rFonts w:ascii="Times New Roman" w:eastAsia="標楷體" w:hAnsi="Times New Roman" w:cs="Times New Roman"/>
              </w:rPr>
              <w:t>辦。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7" w:type="pct"/>
            <w:gridSpan w:val="7"/>
            <w:tcBorders>
              <w:right w:val="double" w:sz="4" w:space="0" w:color="auto"/>
            </w:tcBorders>
          </w:tcPr>
          <w:p w:rsidR="006530E8" w:rsidRPr="0009316B" w:rsidRDefault="006530E8">
            <w:pPr>
              <w:widowControl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產學合作、補助計畫、委託計畫或國際會議。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="008D0865" w:rsidRPr="0009316B">
              <w:rPr>
                <w:rFonts w:ascii="Times New Roman" w:eastAsia="標楷體" w:hAnsi="Times New Roman" w:cs="Times New Roman"/>
              </w:rPr>
              <w:t>由校外單位主辦。</w:t>
            </w:r>
          </w:p>
          <w:p w:rsidR="008D0865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="00C12FE3" w:rsidRPr="0009316B">
              <w:rPr>
                <w:rFonts w:ascii="Times New Roman" w:eastAsia="標楷體" w:hAnsi="Times New Roman" w:cs="Times New Roman"/>
              </w:rPr>
              <w:t>申請</w:t>
            </w:r>
            <w:r w:rsidR="008D0865" w:rsidRPr="0009316B">
              <w:rPr>
                <w:rFonts w:ascii="Times New Roman" w:eastAsia="標楷體" w:hAnsi="Times New Roman" w:cs="Times New Roman"/>
              </w:rPr>
              <w:t>網路。若是，請選擇以下選項：</w:t>
            </w:r>
          </w:p>
          <w:p w:rsidR="008D0865" w:rsidRPr="0009316B" w:rsidRDefault="008D0865" w:rsidP="008D0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□</w:t>
            </w:r>
            <w:proofErr w:type="spellStart"/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iTaiwan</w:t>
            </w:r>
            <w:proofErr w:type="spellEnd"/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自行申請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□</w:t>
            </w:r>
            <w:proofErr w:type="spellStart"/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TANet</w:t>
            </w:r>
            <w:proofErr w:type="spellEnd"/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學術網路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請提供姓名、手機、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另案申請。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8D0865" w:rsidRPr="0009316B" w:rsidTr="00C12FE3">
        <w:trPr>
          <w:trHeight w:val="2666"/>
          <w:jc w:val="center"/>
        </w:trPr>
        <w:tc>
          <w:tcPr>
            <w:tcW w:w="5000" w:type="pct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茲申請使用上列活動場地及設備，</w:t>
            </w:r>
            <w:r w:rsidRPr="0009316B">
              <w:rPr>
                <w:rFonts w:ascii="Times New Roman" w:eastAsia="標楷體" w:hAnsi="Times New Roman" w:cs="Times New Roman"/>
                <w:b/>
                <w:u w:val="single"/>
              </w:rPr>
              <w:t>願遵守本校場地設備收支管理辦法、會議場所使用作業要點及使用規則、電腦教室管理辦法等相關規定</w:t>
            </w:r>
            <w:r w:rsidRPr="0009316B">
              <w:rPr>
                <w:rFonts w:ascii="Times New Roman" w:eastAsia="標楷體" w:hAnsi="Times New Roman" w:cs="Times New Roman"/>
              </w:rPr>
              <w:t>，如有違反規定，願接受隨時停止使用之處分；如有不當使用導致任何財務損壞，願負賠償責任，絕無異議，</w:t>
            </w:r>
            <w:proofErr w:type="gramStart"/>
            <w:r w:rsidRPr="0009316B">
              <w:rPr>
                <w:rFonts w:ascii="Times New Roman" w:eastAsia="標楷體" w:hAnsi="Times New Roman" w:cs="Times New Roman"/>
              </w:rPr>
              <w:t>敬請惠核</w:t>
            </w:r>
            <w:proofErr w:type="gramEnd"/>
            <w:r w:rsidRPr="0009316B">
              <w:rPr>
                <w:rFonts w:ascii="Times New Roman" w:eastAsia="標楷體" w:hAnsi="Times New Roman" w:cs="Times New Roman"/>
              </w:rPr>
              <w:t>。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316B">
              <w:rPr>
                <w:rFonts w:ascii="Times New Roman" w:eastAsia="標楷體" w:hAnsi="Times New Roman" w:cs="Times New Roman"/>
              </w:rPr>
              <w:t>此致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國立臺灣科技大學</w:t>
            </w:r>
            <w:r w:rsidRPr="0009316B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09316B">
              <w:rPr>
                <w:rFonts w:ascii="Times New Roman" w:eastAsia="標楷體" w:hAnsi="Times New Roman" w:cs="Times New Roman"/>
                <w:b/>
              </w:rPr>
              <w:t>電子計算機中心</w:t>
            </w:r>
          </w:p>
          <w:p w:rsidR="008D0865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借用單位：</w:t>
            </w: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單位主管：</w:t>
            </w:r>
          </w:p>
          <w:p w:rsidR="00163D2D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　　　　　　　　　　　聯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絡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人：　　　　　　　　　　　連絡電話：</w:t>
            </w:r>
          </w:p>
          <w:p w:rsidR="008D0865" w:rsidRPr="0009316B" w:rsidRDefault="00163D2D" w:rsidP="00163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聯絡地址：</w:t>
            </w:r>
          </w:p>
        </w:tc>
      </w:tr>
      <w:tr w:rsidR="00163D2D" w:rsidRPr="0009316B" w:rsidTr="00C12FE3">
        <w:trPr>
          <w:trHeight w:val="375"/>
          <w:jc w:val="center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63D2D" w:rsidRPr="0009316B" w:rsidRDefault="00163D2D" w:rsidP="00163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  <w:spacing w:val="740"/>
                <w:kern w:val="0"/>
                <w:fitText w:val="10560" w:id="-2119539710"/>
              </w:rPr>
              <w:t>中華民國年月</w:t>
            </w:r>
            <w:r w:rsidRPr="0009316B">
              <w:rPr>
                <w:rFonts w:ascii="Times New Roman" w:eastAsia="標楷體" w:hAnsi="Times New Roman" w:cs="Times New Roman"/>
                <w:b/>
                <w:kern w:val="0"/>
                <w:fitText w:val="10560" w:id="-2119539710"/>
              </w:rPr>
              <w:t>日</w:t>
            </w:r>
          </w:p>
        </w:tc>
      </w:tr>
      <w:tr w:rsidR="00163D2D" w:rsidRPr="0009316B" w:rsidTr="00263973">
        <w:trPr>
          <w:jc w:val="center"/>
        </w:trPr>
        <w:tc>
          <w:tcPr>
            <w:tcW w:w="706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D2D" w:rsidRPr="0009316B" w:rsidRDefault="00163D2D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4294" w:type="pct"/>
            <w:gridSpan w:val="11"/>
            <w:tcBorders>
              <w:right w:val="double" w:sz="4" w:space="0" w:color="auto"/>
            </w:tcBorders>
          </w:tcPr>
          <w:p w:rsidR="00163D2D" w:rsidRPr="0009316B" w:rsidRDefault="00163D2D" w:rsidP="00163D2D">
            <w:pPr>
              <w:pStyle w:val="a4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借用場地經核可後，請於活動前三天內持繳費通知單至出納組繳清相關費用。</w:t>
            </w:r>
          </w:p>
          <w:p w:rsidR="00163D2D" w:rsidRPr="0009316B" w:rsidRDefault="00163D2D" w:rsidP="00163D2D">
            <w:pPr>
              <w:pStyle w:val="a4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本校學生僅限學生自治會長、系學會會長及各社團社長辦理借用。</w:t>
            </w:r>
          </w:p>
        </w:tc>
      </w:tr>
      <w:tr w:rsidR="00163D2D" w:rsidRPr="0009316B" w:rsidTr="00605DED">
        <w:trPr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3D2D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  <w:spacing w:val="396"/>
                <w:kern w:val="0"/>
                <w:fitText w:val="10560" w:id="-2119537920"/>
              </w:rPr>
              <w:t>（以下由承辦單位填寫</w:t>
            </w:r>
            <w:r w:rsidRPr="0009316B">
              <w:rPr>
                <w:rFonts w:ascii="Times New Roman" w:eastAsia="標楷體" w:hAnsi="Times New Roman" w:cs="Times New Roman"/>
                <w:kern w:val="0"/>
                <w:fitText w:val="10560" w:id="-2119537920"/>
              </w:rPr>
              <w:t>）</w:t>
            </w:r>
          </w:p>
        </w:tc>
      </w:tr>
      <w:tr w:rsidR="00263973" w:rsidRPr="0009316B" w:rsidTr="00263973">
        <w:trPr>
          <w:trHeight w:val="307"/>
          <w:jc w:val="center"/>
        </w:trPr>
        <w:tc>
          <w:tcPr>
            <w:tcW w:w="643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收費金額</w:t>
            </w: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每時段收費</w:t>
            </w:r>
          </w:p>
        </w:tc>
        <w:tc>
          <w:tcPr>
            <w:tcW w:w="1089" w:type="pct"/>
            <w:gridSpan w:val="4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合計時段</w:t>
            </w: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安裝軟體費用</w:t>
            </w:r>
          </w:p>
        </w:tc>
        <w:tc>
          <w:tcPr>
            <w:tcW w:w="1089" w:type="pct"/>
            <w:gridSpan w:val="2"/>
            <w:tcBorders>
              <w:righ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合計總收費</w:t>
            </w:r>
          </w:p>
        </w:tc>
      </w:tr>
      <w:tr w:rsidR="00263973" w:rsidRPr="0009316B" w:rsidTr="00263973">
        <w:trPr>
          <w:jc w:val="center"/>
        </w:trPr>
        <w:tc>
          <w:tcPr>
            <w:tcW w:w="643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4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2"/>
            <w:tcBorders>
              <w:righ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4623B" w:rsidRPr="0009316B" w:rsidTr="00263973">
        <w:trPr>
          <w:jc w:val="center"/>
        </w:trPr>
        <w:tc>
          <w:tcPr>
            <w:tcW w:w="1251" w:type="pct"/>
            <w:gridSpan w:val="4"/>
            <w:tcBorders>
              <w:left w:val="double" w:sz="4" w:space="0" w:color="auto"/>
            </w:tcBorders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1248" w:type="pct"/>
            <w:gridSpan w:val="4"/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中心組長</w:t>
            </w:r>
          </w:p>
        </w:tc>
        <w:tc>
          <w:tcPr>
            <w:tcW w:w="1250" w:type="pct"/>
            <w:gridSpan w:val="3"/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會計室（需繳費者）</w:t>
            </w:r>
          </w:p>
        </w:tc>
        <w:tc>
          <w:tcPr>
            <w:tcW w:w="1251" w:type="pct"/>
            <w:gridSpan w:val="3"/>
            <w:tcBorders>
              <w:right w:val="double" w:sz="4" w:space="0" w:color="auto"/>
            </w:tcBorders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授權中心主任決行</w:t>
            </w:r>
          </w:p>
        </w:tc>
      </w:tr>
      <w:tr w:rsidR="0014623B" w:rsidRPr="0009316B" w:rsidTr="00263973">
        <w:trPr>
          <w:jc w:val="center"/>
        </w:trPr>
        <w:tc>
          <w:tcPr>
            <w:tcW w:w="1251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8" w:type="pct"/>
            <w:gridSpan w:val="4"/>
            <w:tcBorders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4623B" w:rsidRPr="00C12FE3" w:rsidRDefault="0014623B" w:rsidP="00FB6DFF">
      <w:pPr>
        <w:kinsoku w:val="0"/>
        <w:overflowPunct w:val="0"/>
        <w:autoSpaceDE w:val="0"/>
        <w:autoSpaceDN w:val="0"/>
        <w:adjustRightInd w:val="0"/>
        <w:snapToGrid w:val="0"/>
        <w:spacing w:line="300" w:lineRule="auto"/>
        <w:jc w:val="distribute"/>
        <w:rPr>
          <w:rFonts w:ascii="標楷體" w:eastAsia="標楷體" w:hAnsi="標楷體"/>
          <w:b/>
          <w:shd w:val="clear" w:color="auto" w:fill="D0CECE" w:themeFill="background2" w:themeFillShade="E6"/>
        </w:rPr>
      </w:pPr>
      <w:r w:rsidRPr="00C12FE3">
        <w:rPr>
          <w:rFonts w:ascii="標楷體" w:eastAsia="標楷體" w:hAnsi="標楷體" w:hint="eastAsia"/>
          <w:b/>
          <w:shd w:val="clear" w:color="auto" w:fill="D0CECE" w:themeFill="background2" w:themeFillShade="E6"/>
        </w:rPr>
        <w:t>場地暨收費表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3396"/>
        <w:gridCol w:w="5797"/>
      </w:tblGrid>
      <w:tr w:rsidR="00263973" w:rsidRPr="0009316B" w:rsidTr="00263973"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3973" w:rsidRPr="0009316B" w:rsidRDefault="00263973" w:rsidP="00605D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教室名稱</w:t>
            </w: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263973" w:rsidRPr="0009316B" w:rsidRDefault="00263973" w:rsidP="004435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  <w:spacing w:val="96"/>
                <w:kern w:val="0"/>
                <w:fitText w:val="2400" w:id="-2095409408"/>
              </w:rPr>
              <w:t>場地暨收費</w:t>
            </w:r>
            <w:r w:rsidRPr="0009316B">
              <w:rPr>
                <w:rFonts w:ascii="Times New Roman" w:eastAsia="標楷體" w:hAnsi="Times New Roman" w:cs="Times New Roman"/>
                <w:kern w:val="0"/>
                <w:fitText w:val="2400" w:id="-2095409408"/>
              </w:rPr>
              <w:t>表</w:t>
            </w:r>
          </w:p>
        </w:tc>
        <w:tc>
          <w:tcPr>
            <w:tcW w:w="579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3973" w:rsidRPr="0009316B" w:rsidRDefault="00263973" w:rsidP="002639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9316B">
              <w:rPr>
                <w:rFonts w:ascii="Times New Roman" w:eastAsia="標楷體" w:hAnsi="Times New Roman" w:cs="Times New Roman"/>
                <w:sz w:val="16"/>
                <w:szCs w:val="16"/>
              </w:rPr>
              <w:t>備註：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依本校會議場所使用時間規定分上午、下午及晚間三時段，按時段計收費用。上午時段為八時三十分至十二時，下午時段為十三時三十分至十七時，晚間時段為十八時至二十一時三十分。使用時間未滿一個時段，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按一個時段計收。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每間教室皆有教學廣播系統。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網路無對外開放。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以上費用含場地、清潔管理、設備維護等</w:t>
            </w:r>
            <w:r w:rsidR="009832B6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263973" w:rsidRPr="0009316B" w:rsidRDefault="009832B6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每安裝一種軟體加收費用</w:t>
            </w:r>
            <w:r w:rsidR="00263973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2,000</w:t>
            </w:r>
            <w:r w:rsidR="00263973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元。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應於借用時段前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天約定時間安裝完成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263973" w:rsidRPr="0009316B" w:rsidTr="00263973">
        <w:tc>
          <w:tcPr>
            <w:tcW w:w="1833" w:type="dxa"/>
            <w:vMerge/>
            <w:tcBorders>
              <w:lef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63973" w:rsidRPr="0009316B" w:rsidRDefault="00263973" w:rsidP="00927C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每一個時段收費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44350F">
        <w:trPr>
          <w:trHeight w:val="737"/>
        </w:trPr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</w:t>
            </w:r>
            <w:proofErr w:type="gramStart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ＲＢ</w:t>
            </w:r>
            <w:proofErr w:type="gramEnd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５０８</w:t>
            </w:r>
          </w:p>
        </w:tc>
        <w:tc>
          <w:tcPr>
            <w:tcW w:w="3396" w:type="dxa"/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263973">
        <w:trPr>
          <w:trHeight w:val="706"/>
        </w:trPr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</w:t>
            </w:r>
            <w:proofErr w:type="gramStart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ＲＢ</w:t>
            </w:r>
            <w:proofErr w:type="gramEnd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５０９</w:t>
            </w:r>
          </w:p>
        </w:tc>
        <w:tc>
          <w:tcPr>
            <w:tcW w:w="3396" w:type="dxa"/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074BFE">
        <w:trPr>
          <w:trHeight w:val="696"/>
        </w:trPr>
        <w:tc>
          <w:tcPr>
            <w:tcW w:w="18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</w:t>
            </w:r>
            <w:proofErr w:type="gramStart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ＲＢ</w:t>
            </w:r>
            <w:proofErr w:type="gramEnd"/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５１０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4623B" w:rsidRPr="00263973" w:rsidRDefault="0014623B" w:rsidP="008334D1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sectPr w:rsidR="0014623B" w:rsidRPr="00263973" w:rsidSect="008F7D92">
      <w:pgSz w:w="11906" w:h="16838"/>
      <w:pgMar w:top="851" w:right="424" w:bottom="142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4A"/>
    <w:multiLevelType w:val="hybridMultilevel"/>
    <w:tmpl w:val="51EE7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56D68"/>
    <w:multiLevelType w:val="hybridMultilevel"/>
    <w:tmpl w:val="0B307D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B7147"/>
    <w:multiLevelType w:val="hybridMultilevel"/>
    <w:tmpl w:val="084CC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1"/>
    <w:rsid w:val="00050847"/>
    <w:rsid w:val="0009316B"/>
    <w:rsid w:val="000D3019"/>
    <w:rsid w:val="0014623B"/>
    <w:rsid w:val="00163D2D"/>
    <w:rsid w:val="00263973"/>
    <w:rsid w:val="0044350F"/>
    <w:rsid w:val="004750BD"/>
    <w:rsid w:val="00605DED"/>
    <w:rsid w:val="006530E8"/>
    <w:rsid w:val="00704C98"/>
    <w:rsid w:val="00764977"/>
    <w:rsid w:val="007E08FE"/>
    <w:rsid w:val="008334D1"/>
    <w:rsid w:val="008D0865"/>
    <w:rsid w:val="008F7D92"/>
    <w:rsid w:val="00927CDF"/>
    <w:rsid w:val="009832B6"/>
    <w:rsid w:val="00BC7EAF"/>
    <w:rsid w:val="00C12FE3"/>
    <w:rsid w:val="00D341F0"/>
    <w:rsid w:val="00D6565A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DE85"/>
  <w15:chartTrackingRefBased/>
  <w15:docId w15:val="{472A1AFB-3529-4100-B8E0-E7686CF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D2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2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7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CC-PC2</dc:creator>
  <cp:keywords/>
  <dc:description/>
  <cp:lastModifiedBy>CC-PC2</cp:lastModifiedBy>
  <cp:revision>9</cp:revision>
  <cp:lastPrinted>2020-03-03T05:43:00Z</cp:lastPrinted>
  <dcterms:created xsi:type="dcterms:W3CDTF">2020-03-03T01:31:00Z</dcterms:created>
  <dcterms:modified xsi:type="dcterms:W3CDTF">2020-03-03T05:43:00Z</dcterms:modified>
</cp:coreProperties>
</file>